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A7" w:rsidRPr="00FF755F" w:rsidRDefault="00FB4EA7" w:rsidP="00C0315A">
      <w:pPr>
        <w:jc w:val="center"/>
      </w:pPr>
      <w:r>
        <w:rPr>
          <w:b/>
          <w:bCs/>
        </w:rPr>
        <w:t>ПОЛОЖЕНИЕ</w:t>
      </w:r>
      <w:r>
        <w:br/>
        <w:t xml:space="preserve">О присуждении ежегодных грантов КФТИ </w:t>
      </w:r>
      <w:proofErr w:type="spellStart"/>
      <w:r>
        <w:t>К</w:t>
      </w:r>
      <w:r w:rsidR="00FF755F">
        <w:t>аз</w:t>
      </w:r>
      <w:r>
        <w:t>НЦ</w:t>
      </w:r>
      <w:proofErr w:type="spellEnd"/>
      <w:r>
        <w:t xml:space="preserve"> РАН для талантливых молодых ученых и аспирантов</w:t>
      </w:r>
      <w:r>
        <w:br/>
      </w:r>
    </w:p>
    <w:p w:rsidR="00C0315A" w:rsidRPr="00C0315A" w:rsidRDefault="00C0315A" w:rsidP="00C0315A">
      <w:pPr>
        <w:ind w:left="284" w:hanging="284"/>
        <w:rPr>
          <w:u w:val="single"/>
        </w:rPr>
      </w:pPr>
      <w:r>
        <w:rPr>
          <w:u w:val="single"/>
        </w:rPr>
        <w:t>I</w:t>
      </w:r>
      <w:r w:rsidRPr="00C0315A">
        <w:rPr>
          <w:u w:val="single"/>
        </w:rPr>
        <w:tab/>
      </w:r>
      <w:r w:rsidR="00FB4EA7" w:rsidRPr="00C0315A">
        <w:rPr>
          <w:u w:val="single"/>
        </w:rPr>
        <w:t xml:space="preserve">Ученый Совет и дирекция КФТИ </w:t>
      </w:r>
      <w:proofErr w:type="spellStart"/>
      <w:r w:rsidR="00FB4EA7" w:rsidRPr="00C0315A">
        <w:rPr>
          <w:u w:val="single"/>
        </w:rPr>
        <w:t>К</w:t>
      </w:r>
      <w:r w:rsidR="003C0532">
        <w:rPr>
          <w:u w:val="single"/>
        </w:rPr>
        <w:t>аз</w:t>
      </w:r>
      <w:r w:rsidR="00FB4EA7" w:rsidRPr="00C0315A">
        <w:rPr>
          <w:u w:val="single"/>
        </w:rPr>
        <w:t>НЦ</w:t>
      </w:r>
      <w:proofErr w:type="spellEnd"/>
      <w:r w:rsidR="00FB4EA7" w:rsidRPr="00C0315A">
        <w:rPr>
          <w:u w:val="single"/>
        </w:rPr>
        <w:t xml:space="preserve"> РАН учредили четыре ежегодных гранта для молодых ученых</w:t>
      </w:r>
      <w:r w:rsidR="00436FB4">
        <w:rPr>
          <w:u w:val="single"/>
        </w:rPr>
        <w:t xml:space="preserve"> (МУ)</w:t>
      </w:r>
      <w:r w:rsidR="00FB4EA7" w:rsidRPr="00C0315A">
        <w:rPr>
          <w:u w:val="single"/>
        </w:rPr>
        <w:t xml:space="preserve"> и аспирантов:</w:t>
      </w:r>
    </w:p>
    <w:p w:rsidR="00C0315A" w:rsidRPr="00C0315A" w:rsidRDefault="00C0315A" w:rsidP="00C0315A">
      <w:pPr>
        <w:ind w:left="705" w:hanging="705"/>
      </w:pPr>
    </w:p>
    <w:p w:rsidR="00C0315A" w:rsidRPr="00C0315A" w:rsidRDefault="00C0315A" w:rsidP="00C0315A">
      <w:pPr>
        <w:ind w:left="284" w:hanging="279"/>
        <w:rPr>
          <w:u w:val="single"/>
        </w:rPr>
      </w:pPr>
      <w:r>
        <w:rPr>
          <w:u w:val="single"/>
        </w:rPr>
        <w:t>II</w:t>
      </w:r>
      <w:r w:rsidRPr="00C0315A">
        <w:rPr>
          <w:u w:val="single"/>
        </w:rPr>
        <w:tab/>
      </w:r>
      <w:r w:rsidR="00FB4EA7" w:rsidRPr="00C0315A">
        <w:rPr>
          <w:u w:val="single"/>
        </w:rPr>
        <w:t>Общие положения</w:t>
      </w:r>
    </w:p>
    <w:p w:rsidR="00C0315A" w:rsidRPr="00C0315A" w:rsidRDefault="00FB4EA7" w:rsidP="00C0315A">
      <w:pPr>
        <w:numPr>
          <w:ilvl w:val="0"/>
          <w:numId w:val="2"/>
        </w:numPr>
      </w:pPr>
      <w:r>
        <w:t>Гранты присуждаются на конкур</w:t>
      </w:r>
      <w:r w:rsidR="00CF2143">
        <w:t>сной основе.</w:t>
      </w:r>
    </w:p>
    <w:p w:rsidR="00C0315A" w:rsidRPr="00C0315A" w:rsidRDefault="00FB4EA7" w:rsidP="00C0315A">
      <w:pPr>
        <w:numPr>
          <w:ilvl w:val="0"/>
          <w:numId w:val="2"/>
        </w:numPr>
      </w:pPr>
      <w:r>
        <w:t>В конкурсе участвуют аспиран</w:t>
      </w:r>
      <w:r w:rsidR="00E7675E">
        <w:t>ты и сотрудники в возрасте до 3</w:t>
      </w:r>
      <w:r w:rsidR="00E7675E" w:rsidRPr="00E7675E">
        <w:t>5</w:t>
      </w:r>
      <w:r>
        <w:t>- лет. Количество авторов проекта ограничено 2 -мя участниками.</w:t>
      </w:r>
    </w:p>
    <w:p w:rsidR="00C0315A" w:rsidRDefault="00FB4EA7" w:rsidP="00C0315A">
      <w:pPr>
        <w:numPr>
          <w:ilvl w:val="0"/>
          <w:numId w:val="2"/>
        </w:numPr>
      </w:pPr>
      <w:r>
        <w:t xml:space="preserve">В конкурсе участвуют проекты, направленные на </w:t>
      </w:r>
      <w:r w:rsidR="00CF2143">
        <w:t>выполнение</w:t>
      </w:r>
      <w:r w:rsidR="003C0532">
        <w:t xml:space="preserve"> бюджетных тем.</w:t>
      </w:r>
    </w:p>
    <w:p w:rsidR="00C0315A" w:rsidRPr="00C0315A" w:rsidRDefault="00FB4EA7" w:rsidP="00C0315A">
      <w:pPr>
        <w:numPr>
          <w:ilvl w:val="0"/>
          <w:numId w:val="2"/>
        </w:numPr>
      </w:pPr>
      <w:r>
        <w:t>Гранты присуждается на срок 12 месяцев.</w:t>
      </w:r>
    </w:p>
    <w:p w:rsidR="00C0315A" w:rsidRPr="00C0315A" w:rsidRDefault="00FB4EA7" w:rsidP="00C0315A">
      <w:pPr>
        <w:numPr>
          <w:ilvl w:val="0"/>
          <w:numId w:val="2"/>
        </w:numPr>
      </w:pPr>
      <w:r>
        <w:t>Грант выплачивается в виде ежемесячной надбавки</w:t>
      </w:r>
      <w:r w:rsidR="002B4E09">
        <w:t>, сумма которой определяется дирекцией.</w:t>
      </w:r>
    </w:p>
    <w:p w:rsidR="003C0532" w:rsidRDefault="003C0532" w:rsidP="00C0315A">
      <w:pPr>
        <w:numPr>
          <w:ilvl w:val="0"/>
          <w:numId w:val="2"/>
        </w:numPr>
      </w:pPr>
      <w:r>
        <w:t>Лауреаты именных стипендий КФТИ</w:t>
      </w:r>
      <w:r w:rsidR="007A1E02">
        <w:t xml:space="preserve"> (им. Козырева Б.М. и им. </w:t>
      </w:r>
      <w:proofErr w:type="spellStart"/>
      <w:r w:rsidR="007A1E02">
        <w:t>Гарифьянова</w:t>
      </w:r>
      <w:proofErr w:type="spellEnd"/>
      <w:r w:rsidR="007A1E02">
        <w:t xml:space="preserve"> Н.С.) могут принять участие в конкурсе с темой, отличной от ранее поданной темы на конкурс именных стипендий. </w:t>
      </w:r>
      <w:r w:rsidR="00AC01AA">
        <w:t>В случае победы в конкурсе грант</w:t>
      </w:r>
      <w:r w:rsidR="007A1E02">
        <w:t xml:space="preserve"> в виде ежемесячной надбавки начинает выплачиваться </w:t>
      </w:r>
      <w:r w:rsidR="00255AC7">
        <w:t xml:space="preserve">(до конца календарного года) </w:t>
      </w:r>
      <w:r w:rsidR="007A1E02">
        <w:t xml:space="preserve">по окончанию выплат именных стипендий. </w:t>
      </w:r>
    </w:p>
    <w:p w:rsidR="00C0315A" w:rsidRPr="00C0315A" w:rsidRDefault="002B4E09" w:rsidP="00C0315A">
      <w:pPr>
        <w:numPr>
          <w:ilvl w:val="0"/>
          <w:numId w:val="2"/>
        </w:numPr>
      </w:pPr>
      <w:r>
        <w:t>Победители конкурса проектов МУ могут принять участие в конкурсе на именные стипендии института</w:t>
      </w:r>
      <w:r w:rsidR="00436FB4">
        <w:t xml:space="preserve"> с </w:t>
      </w:r>
      <w:r>
        <w:t xml:space="preserve">темой, отличной от ранее поданной </w:t>
      </w:r>
      <w:r w:rsidR="007A1E02">
        <w:t xml:space="preserve">темы </w:t>
      </w:r>
      <w:r>
        <w:t>на грант</w:t>
      </w:r>
      <w:r w:rsidR="00436FB4">
        <w:t>ы</w:t>
      </w:r>
      <w:r>
        <w:t xml:space="preserve"> КФТИ. </w:t>
      </w:r>
      <w:r w:rsidRPr="002B4E09">
        <w:t xml:space="preserve">Финансирование по гранту прекращается для </w:t>
      </w:r>
      <w:proofErr w:type="gramStart"/>
      <w:r w:rsidRPr="002B4E09">
        <w:t>выигравших</w:t>
      </w:r>
      <w:proofErr w:type="gramEnd"/>
      <w:r w:rsidRPr="002B4E09">
        <w:t xml:space="preserve"> именную стипендию с момента назначения последней</w:t>
      </w:r>
      <w:r>
        <w:t>.</w:t>
      </w:r>
    </w:p>
    <w:p w:rsidR="00C0315A" w:rsidRDefault="00B17B4F" w:rsidP="00C0315A">
      <w:pPr>
        <w:numPr>
          <w:ilvl w:val="0"/>
          <w:numId w:val="2"/>
        </w:numPr>
      </w:pPr>
      <w:r>
        <w:t>Победителей конкурса определяет</w:t>
      </w:r>
      <w:r w:rsidR="00BE282E">
        <w:t xml:space="preserve"> Ученый совет</w:t>
      </w:r>
      <w:r w:rsidR="00436FB4">
        <w:t xml:space="preserve"> (УС)</w:t>
      </w:r>
      <w:r>
        <w:t xml:space="preserve"> путем голосования.</w:t>
      </w:r>
    </w:p>
    <w:p w:rsidR="00255AC7" w:rsidRPr="00C0315A" w:rsidRDefault="00255AC7" w:rsidP="00C0315A">
      <w:pPr>
        <w:numPr>
          <w:ilvl w:val="0"/>
          <w:numId w:val="2"/>
        </w:numPr>
      </w:pPr>
      <w:r>
        <w:t xml:space="preserve">Победители конкурса </w:t>
      </w:r>
      <w:r w:rsidR="00AC01AA">
        <w:t>проектов МУ обязуются в течение</w:t>
      </w:r>
      <w:r>
        <w:t xml:space="preserve"> 2-х лет подать </w:t>
      </w:r>
      <w:r w:rsidR="00AC01AA">
        <w:t>заявку</w:t>
      </w:r>
      <w:r>
        <w:t xml:space="preserve"> в качестве руководителя на конку</w:t>
      </w:r>
      <w:proofErr w:type="gramStart"/>
      <w:r>
        <w:t>рс в РФФ</w:t>
      </w:r>
      <w:proofErr w:type="gramEnd"/>
      <w:r>
        <w:t>И или аналогичные фонды.</w:t>
      </w:r>
    </w:p>
    <w:p w:rsidR="00C0315A" w:rsidRPr="00C0315A" w:rsidRDefault="00C0315A" w:rsidP="00C0315A">
      <w:pPr>
        <w:ind w:left="360"/>
      </w:pPr>
    </w:p>
    <w:p w:rsidR="00C0315A" w:rsidRPr="00C0315A" w:rsidRDefault="00C0315A" w:rsidP="00C0315A">
      <w:pPr>
        <w:ind w:left="284" w:hanging="279"/>
        <w:rPr>
          <w:u w:val="single"/>
        </w:rPr>
      </w:pPr>
      <w:r>
        <w:rPr>
          <w:u w:val="single"/>
        </w:rPr>
        <w:t>III</w:t>
      </w:r>
      <w:r>
        <w:rPr>
          <w:u w:val="single"/>
        </w:rPr>
        <w:tab/>
      </w:r>
      <w:r w:rsidR="00FB4EA7" w:rsidRPr="00C0315A">
        <w:rPr>
          <w:u w:val="single"/>
        </w:rPr>
        <w:t>Условия конкурса</w:t>
      </w:r>
    </w:p>
    <w:p w:rsidR="00C0315A" w:rsidRPr="00C0315A" w:rsidRDefault="00FB4EA7" w:rsidP="00C0315A">
      <w:pPr>
        <w:ind w:left="705" w:hanging="705"/>
      </w:pPr>
      <w:r>
        <w:t xml:space="preserve">Конкурс объявляется 1 </w:t>
      </w:r>
      <w:r w:rsidR="008071F5">
        <w:t>ноября</w:t>
      </w:r>
      <w:r>
        <w:t xml:space="preserve"> каждого года.</w:t>
      </w:r>
    </w:p>
    <w:p w:rsidR="00C0315A" w:rsidRPr="00C0315A" w:rsidRDefault="00FB4EA7" w:rsidP="00C0315A">
      <w:pPr>
        <w:ind w:left="705" w:hanging="705"/>
      </w:pPr>
      <w:r>
        <w:t>Срок подачи документов 1 месяц. </w:t>
      </w:r>
    </w:p>
    <w:p w:rsidR="00C0315A" w:rsidRPr="00C0315A" w:rsidRDefault="00FB4EA7" w:rsidP="00C0315A">
      <w:pPr>
        <w:ind w:left="705" w:hanging="705"/>
      </w:pPr>
      <w:r>
        <w:t>Для участия в конкурсе необходимо подать следующие документы Председателю Совета молодых ученых</w:t>
      </w:r>
      <w:r w:rsidR="00436FB4">
        <w:t xml:space="preserve"> (СМУ)</w:t>
      </w:r>
      <w:r>
        <w:t>:</w:t>
      </w:r>
    </w:p>
    <w:p w:rsidR="00C0315A" w:rsidRPr="00C0315A" w:rsidRDefault="00FB4EA7" w:rsidP="00C0315A">
      <w:pPr>
        <w:ind w:left="705" w:hanging="705"/>
      </w:pPr>
      <w:r>
        <w:t xml:space="preserve">1. </w:t>
      </w:r>
      <w:r w:rsidRPr="00A14618">
        <w:rPr>
          <w:b/>
        </w:rPr>
        <w:t>Заявка на проект (по прилагаемой форме)</w:t>
      </w:r>
    </w:p>
    <w:p w:rsidR="00C0315A" w:rsidRPr="00541E02" w:rsidRDefault="00FB4EA7" w:rsidP="00C0315A">
      <w:pPr>
        <w:ind w:left="705" w:hanging="705"/>
      </w:pPr>
      <w:r>
        <w:t xml:space="preserve">2. </w:t>
      </w:r>
      <w:r w:rsidRPr="00A14618">
        <w:rPr>
          <w:b/>
        </w:rPr>
        <w:t>Отзыв руководителя</w:t>
      </w:r>
    </w:p>
    <w:p w:rsidR="00C0315A" w:rsidRPr="00541E02" w:rsidRDefault="00C0315A" w:rsidP="00C0315A">
      <w:pPr>
        <w:ind w:left="705" w:hanging="705"/>
      </w:pPr>
    </w:p>
    <w:p w:rsidR="00C0315A" w:rsidRPr="00CF1C8A" w:rsidRDefault="00FB4EA7" w:rsidP="00841CAF">
      <w:r>
        <w:t xml:space="preserve">Документы принимаются в течение 1 месяца со дня объявления конкурса </w:t>
      </w:r>
      <w:r w:rsidR="00C0315A">
        <w:t xml:space="preserve">Председателем  </w:t>
      </w:r>
      <w:r w:rsidR="00436FB4">
        <w:t>СМУ</w:t>
      </w:r>
      <w:r w:rsidR="00C0315A">
        <w:t xml:space="preserve"> </w:t>
      </w:r>
      <w:proofErr w:type="spellStart"/>
      <w:r w:rsidR="00541E02">
        <w:t>Гафиятуллиным</w:t>
      </w:r>
      <w:proofErr w:type="spellEnd"/>
      <w:r w:rsidR="00C0315A">
        <w:t xml:space="preserve"> </w:t>
      </w:r>
      <w:proofErr w:type="spellStart"/>
      <w:r w:rsidR="00BE282E">
        <w:t>Линаром</w:t>
      </w:r>
      <w:proofErr w:type="spellEnd"/>
      <w:r w:rsidR="00BE282E">
        <w:t xml:space="preserve"> </w:t>
      </w:r>
      <w:r w:rsidR="00C0315A">
        <w:t>(</w:t>
      </w:r>
      <w:r w:rsidR="00255AC7">
        <w:t>ком. 76</w:t>
      </w:r>
      <w:r w:rsidR="00541E02">
        <w:t xml:space="preserve"> в старом здании</w:t>
      </w:r>
      <w:r w:rsidR="00255AC7">
        <w:t xml:space="preserve"> по адресу ул. Лобачевского, 2/31</w:t>
      </w:r>
      <w:r w:rsidR="00C0315A">
        <w:t>)</w:t>
      </w:r>
      <w:r w:rsidR="00255AC7">
        <w:t xml:space="preserve"> или зам</w:t>
      </w:r>
      <w:proofErr w:type="gramStart"/>
      <w:r w:rsidR="00255AC7">
        <w:t>.п</w:t>
      </w:r>
      <w:proofErr w:type="gramEnd"/>
      <w:r w:rsidR="00255AC7">
        <w:t xml:space="preserve">ред. СМУ </w:t>
      </w:r>
      <w:proofErr w:type="spellStart"/>
      <w:r w:rsidR="00255AC7">
        <w:t>Хантимеровым</w:t>
      </w:r>
      <w:proofErr w:type="spellEnd"/>
      <w:r w:rsidR="00255AC7">
        <w:t xml:space="preserve"> Сергеем (ком. 313 в новом здании по адресу Сибирский тракт, 10/7).</w:t>
      </w:r>
    </w:p>
    <w:p w:rsidR="00C0315A" w:rsidRPr="00CF1C8A" w:rsidRDefault="00C0315A" w:rsidP="00C0315A">
      <w:pPr>
        <w:ind w:left="705" w:hanging="705"/>
      </w:pPr>
    </w:p>
    <w:p w:rsidR="00C0315A" w:rsidRPr="00CF1C8A" w:rsidRDefault="00FB4EA7" w:rsidP="00C0315A">
      <w:pPr>
        <w:ind w:firstLine="4"/>
      </w:pPr>
      <w:proofErr w:type="gramStart"/>
      <w:r>
        <w:t>Выигравшие</w:t>
      </w:r>
      <w:proofErr w:type="gramEnd"/>
      <w:r>
        <w:t xml:space="preserve"> стипендию обязаны по истечению срока представить отчет в Ученый совет в письменном виде</w:t>
      </w:r>
      <w:r w:rsidR="00CF1C8A" w:rsidRPr="00CF1C8A">
        <w:t>.</w:t>
      </w:r>
    </w:p>
    <w:p w:rsidR="00C0315A" w:rsidRPr="00CF1C8A" w:rsidRDefault="00C0315A" w:rsidP="00C0315A">
      <w:pPr>
        <w:ind w:left="705" w:hanging="705"/>
      </w:pPr>
    </w:p>
    <w:p w:rsidR="00C0315A" w:rsidRPr="00255AC7" w:rsidRDefault="00FB4EA7" w:rsidP="00C0315A">
      <w:pPr>
        <w:ind w:left="705" w:hanging="705"/>
        <w:rPr>
          <w:u w:val="single"/>
        </w:rPr>
      </w:pPr>
      <w:r w:rsidRPr="00C0315A">
        <w:rPr>
          <w:u w:val="single"/>
        </w:rPr>
        <w:t>I</w:t>
      </w:r>
      <w:r w:rsidR="00C0315A" w:rsidRPr="00C0315A">
        <w:rPr>
          <w:u w:val="single"/>
          <w:lang w:val="en-US"/>
        </w:rPr>
        <w:t>V</w:t>
      </w:r>
      <w:r w:rsidRPr="00C0315A">
        <w:rPr>
          <w:u w:val="single"/>
        </w:rPr>
        <w:t xml:space="preserve"> Порядок присуждения</w:t>
      </w:r>
    </w:p>
    <w:p w:rsidR="00C0315A" w:rsidRPr="00255AC7" w:rsidRDefault="00C0315A" w:rsidP="00C0315A">
      <w:pPr>
        <w:ind w:left="705" w:hanging="705"/>
      </w:pPr>
    </w:p>
    <w:p w:rsidR="00C0315A" w:rsidRPr="00C0315A" w:rsidRDefault="00436FB4" w:rsidP="00C0315A">
      <w:pPr>
        <w:numPr>
          <w:ilvl w:val="0"/>
          <w:numId w:val="1"/>
        </w:numPr>
      </w:pPr>
      <w:r>
        <w:t>СМУ</w:t>
      </w:r>
      <w:r w:rsidR="00BE282E">
        <w:t xml:space="preserve"> рассматривает представленные на конкурс научные проекты и назначает анонимных рецензентов.</w:t>
      </w:r>
      <w:r w:rsidR="00BE282E" w:rsidRPr="00C0315A">
        <w:t xml:space="preserve"> </w:t>
      </w:r>
      <w:r w:rsidR="00BE282E">
        <w:t>(Не позднее чем через 2 недели, после</w:t>
      </w:r>
      <w:r w:rsidR="00B17B4F">
        <w:t xml:space="preserve"> завершения приема документов).</w:t>
      </w:r>
    </w:p>
    <w:p w:rsidR="00C0315A" w:rsidRPr="00C0315A" w:rsidRDefault="00436FB4" w:rsidP="00436FB4">
      <w:pPr>
        <w:numPr>
          <w:ilvl w:val="0"/>
          <w:numId w:val="1"/>
        </w:numPr>
      </w:pPr>
      <w:r>
        <w:t>СМУ на основании результатов рецензирования</w:t>
      </w:r>
      <w:r w:rsidRPr="00C0315A">
        <w:t xml:space="preserve"> </w:t>
      </w:r>
      <w:r>
        <w:t xml:space="preserve">допускает доклады для устного конкурса. Количество отобранных докладов определяет СМУ. Устная сессия </w:t>
      </w:r>
      <w:r w:rsidR="00255AC7">
        <w:lastRenderedPageBreak/>
        <w:t>проводится не позднее 20</w:t>
      </w:r>
      <w:r>
        <w:t xml:space="preserve"> января следующего года. Финансирования по гран</w:t>
      </w:r>
      <w:r w:rsidR="00B17B4F">
        <w:t>там начинается с января месяца.</w:t>
      </w:r>
    </w:p>
    <w:p w:rsidR="00C0315A" w:rsidRPr="00C0315A" w:rsidRDefault="00436FB4" w:rsidP="00436FB4">
      <w:pPr>
        <w:numPr>
          <w:ilvl w:val="0"/>
          <w:numId w:val="1"/>
        </w:numPr>
      </w:pPr>
      <w:r>
        <w:t>УС</w:t>
      </w:r>
      <w:r w:rsidR="00FB4EA7">
        <w:t xml:space="preserve"> в результате прослушивания докладов, знакомства с рецензией и обсуждения, тайным голосованием присуждает гранты.</w:t>
      </w:r>
    </w:p>
    <w:p w:rsidR="00C0315A" w:rsidRDefault="00C0315A" w:rsidP="00C0315A">
      <w:pPr>
        <w:ind w:left="360"/>
      </w:pPr>
    </w:p>
    <w:p w:rsidR="00CF2143" w:rsidRPr="00541E02" w:rsidRDefault="00CF2143" w:rsidP="000F4B80"/>
    <w:sectPr w:rsidR="00CF2143" w:rsidRPr="00541E02" w:rsidSect="0050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167A7"/>
    <w:multiLevelType w:val="hybridMultilevel"/>
    <w:tmpl w:val="6F7C8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C246AF"/>
    <w:multiLevelType w:val="hybridMultilevel"/>
    <w:tmpl w:val="D666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FB4EA7"/>
    <w:rsid w:val="00094679"/>
    <w:rsid w:val="000F4B80"/>
    <w:rsid w:val="00255AC7"/>
    <w:rsid w:val="002B4E09"/>
    <w:rsid w:val="003C0532"/>
    <w:rsid w:val="00436FB4"/>
    <w:rsid w:val="00505882"/>
    <w:rsid w:val="00541E02"/>
    <w:rsid w:val="00575F32"/>
    <w:rsid w:val="005B5441"/>
    <w:rsid w:val="00793199"/>
    <w:rsid w:val="007A1E02"/>
    <w:rsid w:val="007B75DE"/>
    <w:rsid w:val="00805945"/>
    <w:rsid w:val="008071F5"/>
    <w:rsid w:val="00841CAF"/>
    <w:rsid w:val="009070F0"/>
    <w:rsid w:val="00A14618"/>
    <w:rsid w:val="00AC01AA"/>
    <w:rsid w:val="00B17B4F"/>
    <w:rsid w:val="00BE282E"/>
    <w:rsid w:val="00C0315A"/>
    <w:rsid w:val="00CA17F6"/>
    <w:rsid w:val="00CF1C8A"/>
    <w:rsid w:val="00CF2143"/>
    <w:rsid w:val="00D73492"/>
    <w:rsid w:val="00E3328E"/>
    <w:rsid w:val="00E54A62"/>
    <w:rsid w:val="00E7675E"/>
    <w:rsid w:val="00EE72C8"/>
    <w:rsid w:val="00F42B27"/>
    <w:rsid w:val="00FB4EA7"/>
    <w:rsid w:val="00FF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KPhTI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Vasya</dc:creator>
  <cp:keywords/>
  <dc:description/>
  <cp:lastModifiedBy>Admin</cp:lastModifiedBy>
  <cp:revision>7</cp:revision>
  <dcterms:created xsi:type="dcterms:W3CDTF">2017-11-02T13:43:00Z</dcterms:created>
  <dcterms:modified xsi:type="dcterms:W3CDTF">2017-12-05T10:33:00Z</dcterms:modified>
</cp:coreProperties>
</file>